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2" w:rsidRDefault="00C93BFC" w:rsidP="00F22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3BF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F22A7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22A72" w:rsidRDefault="00F22A72" w:rsidP="00F22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Воротнее</w:t>
      </w:r>
    </w:p>
    <w:p w:rsidR="00F22A72" w:rsidRDefault="00F22A72" w:rsidP="00F22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C93BFC" w:rsidRPr="00C93BFC" w:rsidRDefault="00C55837" w:rsidP="00F22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="00F22A7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</w:t>
      </w:r>
      <w:r w:rsidR="00F22A72">
        <w:rPr>
          <w:rFonts w:ascii="Times New Roman" w:hAnsi="Times New Roman" w:cs="Times New Roman"/>
          <w:sz w:val="24"/>
          <w:szCs w:val="24"/>
        </w:rPr>
        <w:t>2016 г.</w:t>
      </w:r>
    </w:p>
    <w:bookmarkEnd w:id="0"/>
    <w:p w:rsidR="00C93BFC" w:rsidRDefault="00C93BFC" w:rsidP="00C93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BFC" w:rsidRDefault="00C93BFC" w:rsidP="00C93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BFC" w:rsidRDefault="00C93BFC" w:rsidP="00C93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BFC" w:rsidRDefault="00791C2C" w:rsidP="00C93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BFC">
        <w:rPr>
          <w:rFonts w:ascii="Times New Roman" w:hAnsi="Times New Roman" w:cs="Times New Roman"/>
          <w:sz w:val="28"/>
          <w:szCs w:val="28"/>
        </w:rPr>
        <w:t xml:space="preserve">Схема расположения границ территории проектируемого </w:t>
      </w:r>
      <w:r w:rsidR="00C93BFC" w:rsidRPr="00C93BFC">
        <w:rPr>
          <w:rFonts w:ascii="Times New Roman" w:hAnsi="Times New Roman" w:cs="Times New Roman"/>
          <w:sz w:val="28"/>
          <w:szCs w:val="28"/>
        </w:rPr>
        <w:t>объекта</w:t>
      </w:r>
    </w:p>
    <w:p w:rsidR="00791C2C" w:rsidRPr="00C93BFC" w:rsidRDefault="00791C2C" w:rsidP="00C93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BF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93BFC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C93BFC">
        <w:rPr>
          <w:rFonts w:ascii="Times New Roman" w:hAnsi="Times New Roman" w:cs="Times New Roman"/>
          <w:sz w:val="28"/>
          <w:szCs w:val="28"/>
        </w:rPr>
        <w:t>»</w:t>
      </w:r>
      <w:r w:rsidR="00D1770D" w:rsidRPr="00C93BFC">
        <w:rPr>
          <w:rFonts w:ascii="Times New Roman" w:hAnsi="Times New Roman" w:cs="Times New Roman"/>
          <w:sz w:val="28"/>
          <w:szCs w:val="28"/>
        </w:rPr>
        <w:t xml:space="preserve"> № 2654</w:t>
      </w:r>
      <w:r w:rsidRPr="00C93BFC">
        <w:rPr>
          <w:rFonts w:ascii="Times New Roman" w:hAnsi="Times New Roman" w:cs="Times New Roman"/>
          <w:sz w:val="28"/>
          <w:szCs w:val="28"/>
        </w:rPr>
        <w:t>П</w:t>
      </w:r>
      <w:r w:rsidR="00D1770D" w:rsidRPr="00C93BFC">
        <w:rPr>
          <w:rFonts w:ascii="Times New Roman" w:hAnsi="Times New Roman" w:cs="Times New Roman"/>
          <w:sz w:val="28"/>
          <w:szCs w:val="28"/>
        </w:rPr>
        <w:t xml:space="preserve"> «Техническое перевооружение АГЗУ №9 Казанского месторождения»</w:t>
      </w:r>
    </w:p>
    <w:p w:rsidR="00791C2C" w:rsidRDefault="00791C2C"/>
    <w:p w:rsidR="007E3EBC" w:rsidRDefault="00791C2C">
      <w:r>
        <w:rPr>
          <w:noProof/>
          <w:lang w:eastAsia="ru-RU"/>
        </w:rPr>
        <w:drawing>
          <wp:inline distT="0" distB="0" distL="0" distR="0">
            <wp:extent cx="5924550" cy="4048125"/>
            <wp:effectExtent l="0" t="0" r="0" b="9525"/>
            <wp:docPr id="1" name="Рисунок 1" descr="C:\Users\rt\Desktop\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Desktop\2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EBC" w:rsidSect="00A0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2C"/>
    <w:rsid w:val="00441962"/>
    <w:rsid w:val="00791C2C"/>
    <w:rsid w:val="007E3EBC"/>
    <w:rsid w:val="00A066B9"/>
    <w:rsid w:val="00C55837"/>
    <w:rsid w:val="00C93BFC"/>
    <w:rsid w:val="00D1770D"/>
    <w:rsid w:val="00F2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User</cp:lastModifiedBy>
  <cp:revision>3</cp:revision>
  <cp:lastPrinted>2016-02-11T05:58:00Z</cp:lastPrinted>
  <dcterms:created xsi:type="dcterms:W3CDTF">2016-02-11T05:58:00Z</dcterms:created>
  <dcterms:modified xsi:type="dcterms:W3CDTF">2016-02-11T05:58:00Z</dcterms:modified>
</cp:coreProperties>
</file>